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02"/>
        <w:gridCol w:w="1681"/>
        <w:gridCol w:w="4142"/>
      </w:tblGrid>
      <w:tr w:rsidR="00881D0E">
        <w:tc>
          <w:tcPr>
            <w:tcW w:w="4002" w:type="dxa"/>
            <w:shd w:val="clear" w:color="auto" w:fill="auto"/>
          </w:tcPr>
          <w:p w:rsidR="00881D0E" w:rsidRDefault="002C4D7B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Изьва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»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881D0E" w:rsidRDefault="002C4D7B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сикт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овмöдчöминса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  <w:p w:rsidR="00881D0E" w:rsidRDefault="007A5C86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</w:t>
            </w:r>
            <w:r w:rsidR="002C4D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администрация</w:t>
            </w:r>
          </w:p>
        </w:tc>
        <w:tc>
          <w:tcPr>
            <w:tcW w:w="1681" w:type="dxa"/>
            <w:shd w:val="clear" w:color="auto" w:fill="auto"/>
          </w:tcPr>
          <w:p w:rsidR="00881D0E" w:rsidRDefault="002C4D7B">
            <w:pPr>
              <w:spacing w:beforeAutospacing="1" w:after="1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22300" cy="596900"/>
                  <wp:effectExtent l="0" t="0" r="0" b="0"/>
                  <wp:docPr id="1" name="Рисунок 2" descr="http://oo1.mail.yandex.net/static/ee0ad83f08fd4e4fb52a8d81a3616334/tmpxDJzJW_html_560d3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http://oo1.mail.yandex.net/static/ee0ad83f08fd4e4fb52a8d81a3616334/tmpxDJzJW_html_560d3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2" w:type="dxa"/>
            <w:shd w:val="clear" w:color="auto" w:fill="auto"/>
          </w:tcPr>
          <w:p w:rsidR="00881D0E" w:rsidRDefault="002C4D7B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Администрация                     сельского поселения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«Ижма» </w:t>
            </w:r>
          </w:p>
        </w:tc>
      </w:tr>
    </w:tbl>
    <w:p w:rsidR="00D674A8" w:rsidRDefault="002C4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881D0E" w:rsidRDefault="002C4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 Ö М</w:t>
      </w:r>
    </w:p>
    <w:p w:rsidR="00881D0E" w:rsidRDefault="002C4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881D0E" w:rsidRDefault="00881D0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674A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4A8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2017 года                                                                             № </w:t>
      </w:r>
      <w:r w:rsidR="00D674A8">
        <w:rPr>
          <w:rFonts w:ascii="Times New Roman" w:hAnsi="Times New Roman" w:cs="Times New Roman"/>
          <w:sz w:val="28"/>
          <w:szCs w:val="28"/>
        </w:rPr>
        <w:t>60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Ижемский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Ижма</w:t>
      </w:r>
    </w:p>
    <w:p w:rsidR="00881D0E" w:rsidRDefault="00881D0E">
      <w:pPr>
        <w:pStyle w:val="ab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81D0E" w:rsidRDefault="00881D0E">
      <w:pPr>
        <w:pStyle w:val="ab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ind w:left="23"/>
        <w:jc w:val="center"/>
        <w:rPr>
          <w:rStyle w:val="3"/>
          <w:rFonts w:eastAsia="Arial Unicode MS"/>
        </w:rPr>
      </w:pPr>
      <w:r>
        <w:rPr>
          <w:rStyle w:val="3"/>
          <w:rFonts w:eastAsia="Arial Unicode MS"/>
        </w:rPr>
        <w:t xml:space="preserve">Об утверждении </w:t>
      </w:r>
    </w:p>
    <w:p w:rsidR="00881D0E" w:rsidRDefault="002C4D7B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Порядка разработки, обсуждения и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благоустройства дворовых территорий многоквартирных домов, прошедших отбор в муниципальную программу  «Формирование комфортной среды </w:t>
      </w:r>
    </w:p>
    <w:p w:rsidR="00881D0E" w:rsidRDefault="002C4D7B">
      <w:pPr>
        <w:spacing w:after="0" w:line="240" w:lineRule="atLeast"/>
        <w:ind w:left="23"/>
        <w:jc w:val="center"/>
      </w:pPr>
      <w:r>
        <w:rPr>
          <w:rFonts w:ascii="Times New Roman" w:hAnsi="Times New Roman" w:cs="Times New Roman"/>
          <w:sz w:val="28"/>
          <w:szCs w:val="28"/>
        </w:rPr>
        <w:t>на территории сельского поселения «Ижма» на 2018 - 2022 годы»</w:t>
      </w:r>
    </w:p>
    <w:p w:rsidR="00881D0E" w:rsidRDefault="00881D0E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jc w:val="both"/>
      </w:pPr>
      <w:r>
        <w:rPr>
          <w:sz w:val="28"/>
          <w:szCs w:val="28"/>
        </w:rPr>
        <w:tab/>
        <w:t>Р</w:t>
      </w:r>
      <w:r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 и Уставом муниципального образования сельского поселения «Ижма», </w:t>
      </w:r>
      <w:r>
        <w:rPr>
          <w:rFonts w:ascii="Times New Roman" w:hAnsi="Times New Roman" w:cs="Times New Roman"/>
          <w:color w:val="000000"/>
          <w:sz w:val="28"/>
          <w:szCs w:val="28"/>
        </w:rPr>
        <w:t>в целях реализации приоритетного проекта «Формирование комфортной городской среды»</w:t>
      </w:r>
    </w:p>
    <w:p w:rsidR="00881D0E" w:rsidRDefault="00881D0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ind w:firstLine="709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се</w:t>
      </w:r>
      <w:r>
        <w:rPr>
          <w:rFonts w:ascii="Times New Roman" w:hAnsi="Times New Roman" w:cs="Times New Roman"/>
          <w:sz w:val="28"/>
          <w:szCs w:val="28"/>
        </w:rPr>
        <w:t>льского поселения «Ижма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81D0E" w:rsidRDefault="00881D0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pStyle w:val="13"/>
        <w:shd w:val="clear" w:color="auto" w:fill="auto"/>
        <w:spacing w:after="0" w:line="240" w:lineRule="atLeast"/>
        <w:ind w:left="20"/>
        <w:jc w:val="center"/>
        <w:rPr>
          <w:rStyle w:val="3pt"/>
        </w:rPr>
      </w:pPr>
      <w:r>
        <w:rPr>
          <w:rStyle w:val="3pt"/>
        </w:rPr>
        <w:t>ПОСТАНОВЛЯЕТ:</w:t>
      </w:r>
    </w:p>
    <w:p w:rsidR="00881D0E" w:rsidRDefault="00881D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jc w:val="both"/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1. Утвердить Порядок разработки, обсуждения и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благоустройства дворовых территорий многоквартирных домов, прошедших отбор в муниципальную программу «Формирование комфортной среды на территории сельского поселения «Ижма» на 2018 - 2022 годы» согласно приложению к настоящему постановлению.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Style w:val="12"/>
          <w:rFonts w:eastAsiaTheme="minorEastAsia"/>
        </w:rPr>
        <w:t>Контроль за</w:t>
      </w:r>
      <w:proofErr w:type="gramEnd"/>
      <w:r>
        <w:rPr>
          <w:rStyle w:val="12"/>
          <w:rFonts w:eastAsiaTheme="minorEastAsia"/>
        </w:rPr>
        <w:t xml:space="preserve"> исполнением настоящего постановления оставляю за</w:t>
      </w:r>
      <w:r>
        <w:rPr>
          <w:rStyle w:val="4"/>
          <w:rFonts w:eastAsiaTheme="minorEastAsia"/>
        </w:rPr>
        <w:t xml:space="preserve"> </w:t>
      </w:r>
      <w:r>
        <w:rPr>
          <w:rStyle w:val="12"/>
          <w:rFonts w:eastAsiaTheme="minorEastAsia"/>
        </w:rPr>
        <w:t>собой.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3. Настоящее постановление вступает в силу со дня обнародования на официальных стендах сельского поселения «Ижма».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1D0E" w:rsidRDefault="00881D0E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1D0E" w:rsidRDefault="00881D0E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D0E" w:rsidRDefault="00D23813">
      <w:pPr>
        <w:pStyle w:val="Textbody"/>
        <w:spacing w:after="0" w:line="240" w:lineRule="atLeast"/>
        <w:jc w:val="both"/>
      </w:pPr>
      <w:r>
        <w:rPr>
          <w:rFonts w:cs="Times New Roman"/>
          <w:sz w:val="28"/>
          <w:szCs w:val="28"/>
          <w:lang w:val="ru-RU"/>
        </w:rPr>
        <w:t xml:space="preserve">Глава сельского поселения </w:t>
      </w:r>
      <w:r w:rsidR="002C4D7B">
        <w:rPr>
          <w:rFonts w:cs="Times New Roman"/>
          <w:sz w:val="28"/>
          <w:szCs w:val="28"/>
          <w:lang w:val="ru-RU"/>
        </w:rPr>
        <w:t xml:space="preserve">«Ижма»                                            </w:t>
      </w:r>
      <w:proofErr w:type="spellStart"/>
      <w:r w:rsidR="002C4D7B">
        <w:rPr>
          <w:rFonts w:cs="Times New Roman"/>
          <w:sz w:val="28"/>
          <w:szCs w:val="28"/>
          <w:lang w:val="ru-RU"/>
        </w:rPr>
        <w:t>И.Н.Истомин</w:t>
      </w:r>
      <w:proofErr w:type="spellEnd"/>
    </w:p>
    <w:p w:rsidR="00881D0E" w:rsidRDefault="00881D0E">
      <w:pPr>
        <w:pStyle w:val="13"/>
        <w:shd w:val="clear" w:color="auto" w:fill="auto"/>
        <w:spacing w:after="0" w:line="240" w:lineRule="atLeast"/>
        <w:ind w:left="20" w:right="40" w:hanging="20"/>
        <w:jc w:val="both"/>
        <w:rPr>
          <w:sz w:val="2"/>
          <w:szCs w:val="2"/>
        </w:rPr>
      </w:pPr>
    </w:p>
    <w:p w:rsidR="00881D0E" w:rsidRDefault="00881D0E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881D0E" w:rsidRDefault="00881D0E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881D0E" w:rsidRDefault="00881D0E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881D0E" w:rsidRDefault="00881D0E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881D0E" w:rsidRDefault="00881D0E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881D0E" w:rsidRDefault="002C4D7B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81D0E" w:rsidRDefault="002C4D7B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81D0E" w:rsidRDefault="002C4D7B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>сельского поселения «Ижма»</w:t>
      </w:r>
    </w:p>
    <w:p w:rsidR="00881D0E" w:rsidRDefault="002C4D7B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674A8">
        <w:rPr>
          <w:rFonts w:ascii="Times New Roman" w:hAnsi="Times New Roman" w:cs="Times New Roman"/>
          <w:sz w:val="28"/>
          <w:szCs w:val="28"/>
        </w:rPr>
        <w:t>17.11</w:t>
      </w:r>
      <w:r>
        <w:rPr>
          <w:rFonts w:ascii="Times New Roman" w:hAnsi="Times New Roman" w:cs="Times New Roman"/>
          <w:sz w:val="28"/>
          <w:szCs w:val="28"/>
        </w:rPr>
        <w:t xml:space="preserve">.2017 № </w:t>
      </w:r>
      <w:r w:rsidR="00D674A8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0E" w:rsidRDefault="00881D0E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881D0E" w:rsidRDefault="00881D0E">
      <w:pPr>
        <w:pStyle w:val="13"/>
        <w:shd w:val="clear" w:color="auto" w:fill="auto"/>
        <w:spacing w:after="0" w:line="326" w:lineRule="exact"/>
        <w:ind w:left="4220"/>
        <w:rPr>
          <w:rStyle w:val="30"/>
        </w:rPr>
      </w:pPr>
    </w:p>
    <w:p w:rsidR="00881D0E" w:rsidRDefault="002C4D7B">
      <w:pPr>
        <w:pStyle w:val="13"/>
        <w:shd w:val="clear" w:color="auto" w:fill="auto"/>
        <w:spacing w:after="0" w:line="326" w:lineRule="exact"/>
        <w:ind w:left="220"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881D0E" w:rsidRDefault="002C4D7B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разработки, обсуждения и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0E" w:rsidRDefault="002C4D7B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 многоквартирных домов, прошедших отбор в муниципальную программу  «Формирование комфортной среды </w:t>
      </w:r>
    </w:p>
    <w:p w:rsidR="00881D0E" w:rsidRDefault="002C4D7B">
      <w:pPr>
        <w:spacing w:after="0" w:line="240" w:lineRule="atLeast"/>
        <w:ind w:left="23"/>
        <w:jc w:val="center"/>
      </w:pPr>
      <w:r>
        <w:rPr>
          <w:rFonts w:ascii="Times New Roman" w:hAnsi="Times New Roman" w:cs="Times New Roman"/>
          <w:sz w:val="28"/>
          <w:szCs w:val="28"/>
        </w:rPr>
        <w:t>на территории сельского поселения «Ижма» на 2018 - 2022 годы»</w:t>
      </w:r>
    </w:p>
    <w:p w:rsidR="00881D0E" w:rsidRDefault="00881D0E">
      <w:pPr>
        <w:pStyle w:val="13"/>
        <w:shd w:val="clear" w:color="auto" w:fill="auto"/>
        <w:spacing w:after="0" w:line="326" w:lineRule="exact"/>
        <w:ind w:left="220" w:right="20"/>
        <w:jc w:val="both"/>
        <w:rPr>
          <w:sz w:val="28"/>
          <w:szCs w:val="28"/>
        </w:rPr>
      </w:pP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Порядок, разработанный в целях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«Формирование комфортной среды на территории сельского поселения «Ижма» на 2018 - 2022 годы»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определяет условия и критерии разработки, обсуждения, внесения изменений и утверждения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дворовых территорий многоквартирных домов (далее - Порядок).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2. Для целей настоящего Порядка применяются следующие понятия: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2.1.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2.2.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3. В дизайн-прое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кт вкл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ючается текстовое и визуальное описание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благоустройства, в том числе перечень элементов благоустройства, предполагаемых к размещению на соответствующей территории.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Содержание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вида и состава планируемых работ.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 может быть подготовлен в виде проектно-сметной документации или в упрощенном виде - изображение дворовой территории с отображением текстового и визуального описания проекта благоустройства дворовой территории и техническому оснащению площадок исходя из минимального и дополнительного перечней работ, с описанием работ и мероприятий, предлагаемых к выполнению, со сметным расчетом стоимости работ.</w:t>
      </w:r>
      <w:proofErr w:type="gramEnd"/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4. Разработка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администрацией сельского поселения «Ижма».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5. Дизайн-проект разрабатывается в отношении дворовых территорий, прошедших отбор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«Формирование комфортной среды на территории сельского поселения «Ижма» на 2018 - 2022 годы».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В случае совместной заявки заинтересованных лиц, проживающих в многоквартирных домах, имеющих общую дворовую территорию, дизайн-проект разрабатывается на общую дворовую территорию.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6. Разработка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следующие стадии: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6.1. Осмотр дворовой территории, предлагаемой к благоустройству, совместно с представителем заинтересованных лиц.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6.2. Создание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направление на согласование представителю заинтересованных лиц.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6.3. Согласование представителем заинтересованных лиц в срок, не превышающий 2 рабочих дней со дня получения,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составление заключения, в котором указываются мотивированные замечания к дизайн-проекту и возвращение на доработку.</w:t>
      </w:r>
    </w:p>
    <w:p w:rsidR="00881D0E" w:rsidRDefault="002C4D7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6.4. Доработка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замечаний представителя заинтересованных лиц.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7. Администрация сельского поселения «Ижма» направляет согласованный дизайн-проект в общественную комиссию для проведения обсуждения с участием представителя заинтересованных лиц и принятия решения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дизайн-проекту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4D7B" w:rsidRDefault="002C4D7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8. Принятие и оформление общественной комиссией решения по утверждению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порядке, утвержденном постановлением администрации сельского поселения «Ижма» от 07.08.2017</w:t>
      </w:r>
    </w:p>
    <w:p w:rsidR="00881D0E" w:rsidRDefault="002C4D7B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№ 34 «О создании и порядке организации деятельности общественной комиссии».</w:t>
      </w:r>
    </w:p>
    <w:p w:rsidR="00881D0E" w:rsidRDefault="00881D0E">
      <w:pPr>
        <w:spacing w:after="0" w:line="240" w:lineRule="atLeast"/>
        <w:jc w:val="both"/>
      </w:pPr>
    </w:p>
    <w:sectPr w:rsidR="00881D0E">
      <w:pgSz w:w="11906" w:h="16838"/>
      <w:pgMar w:top="567" w:right="851" w:bottom="567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0E"/>
    <w:rsid w:val="002C4D7B"/>
    <w:rsid w:val="007A5C86"/>
    <w:rsid w:val="00881D0E"/>
    <w:rsid w:val="00B94B52"/>
    <w:rsid w:val="00D23813"/>
    <w:rsid w:val="00D674A8"/>
    <w:rsid w:val="00E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9AB0-E648-461C-80BC-7F3B7E11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Алиевы</dc:creator>
  <dc:description/>
  <cp:lastModifiedBy>User</cp:lastModifiedBy>
  <cp:revision>20</cp:revision>
  <cp:lastPrinted>2017-11-29T09:40:00Z</cp:lastPrinted>
  <dcterms:created xsi:type="dcterms:W3CDTF">2017-09-10T07:20:00Z</dcterms:created>
  <dcterms:modified xsi:type="dcterms:W3CDTF">2017-12-25T12:23:00Z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